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B5" w:rsidRDefault="00B956B5" w:rsidP="00B956B5">
      <w:pPr>
        <w:rPr>
          <w:rFonts w:ascii="Arial" w:hAnsi="Arial" w:cs="Arial"/>
          <w:b/>
        </w:rPr>
      </w:pPr>
      <w:r w:rsidRPr="00811F68">
        <w:rPr>
          <w:rFonts w:ascii="Arial" w:hAnsi="Arial" w:cs="Arial"/>
          <w:b/>
        </w:rPr>
        <w:t>Přihláška dítěte k </w:t>
      </w:r>
      <w:r>
        <w:rPr>
          <w:rFonts w:ascii="Arial" w:hAnsi="Arial" w:cs="Arial"/>
          <w:b/>
        </w:rPr>
        <w:t>docházce</w:t>
      </w:r>
      <w:r w:rsidRPr="00811F68">
        <w:rPr>
          <w:rFonts w:ascii="Arial" w:hAnsi="Arial" w:cs="Arial"/>
          <w:b/>
        </w:rPr>
        <w:t xml:space="preserve"> do dětské skupiny Permoníčci</w:t>
      </w:r>
    </w:p>
    <w:p w:rsidR="00B956B5" w:rsidRPr="00811F68" w:rsidRDefault="00B956B5" w:rsidP="00B956B5">
      <w:pPr>
        <w:rPr>
          <w:rFonts w:ascii="Arial" w:hAnsi="Arial" w:cs="Arial"/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953"/>
      </w:tblGrid>
      <w:tr w:rsidR="00B956B5" w:rsidRPr="0030624E" w:rsidTr="00266F1D">
        <w:trPr>
          <w:trHeight w:val="5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Údaje o dítěti</w:t>
            </w:r>
          </w:p>
        </w:tc>
      </w:tr>
      <w:tr w:rsidR="00B956B5" w:rsidRPr="0030624E" w:rsidTr="00266F1D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30624E" w:rsidTr="00266F1D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30624E" w:rsidTr="00266F1D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30624E" w:rsidTr="00266F1D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zdravotní pojišťovna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30624E" w:rsidTr="00266F1D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bydliště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30624E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956B5" w:rsidRPr="00482F12" w:rsidRDefault="00B956B5" w:rsidP="00B956B5">
      <w:pPr>
        <w:rPr>
          <w:rFonts w:ascii="Arial" w:hAnsi="Arial" w:cs="Arial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962"/>
      </w:tblGrid>
      <w:tr w:rsidR="00B956B5" w:rsidRPr="00A100DD" w:rsidTr="00266F1D">
        <w:trPr>
          <w:trHeight w:val="5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Údaje o matce dítěte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B956B5" w:rsidRPr="00A100DD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A100DD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bydliště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A100DD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 a e-mail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956B5" w:rsidRPr="00482F12" w:rsidRDefault="00B956B5" w:rsidP="00B956B5">
      <w:pPr>
        <w:rPr>
          <w:rFonts w:ascii="Arial" w:hAnsi="Arial" w:cs="Arial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962"/>
      </w:tblGrid>
      <w:tr w:rsidR="00B956B5" w:rsidRPr="00A100DD" w:rsidTr="00266F1D">
        <w:trPr>
          <w:trHeight w:val="5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Údaje o otci dítěte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B956B5" w:rsidRPr="00A100DD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příjemní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A100DD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bydliště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A100DD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elefon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e-mail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A100DD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956B5" w:rsidRPr="00482F12" w:rsidRDefault="00B956B5" w:rsidP="00B956B5">
      <w:pPr>
        <w:rPr>
          <w:rFonts w:ascii="Arial" w:hAnsi="Arial" w:cs="Arial"/>
          <w:sz w:val="20"/>
          <w:szCs w:val="20"/>
        </w:rPr>
      </w:pPr>
    </w:p>
    <w:p w:rsidR="00B956B5" w:rsidRDefault="00B956B5" w:rsidP="00B956B5">
      <w:pPr>
        <w:rPr>
          <w:rFonts w:ascii="Arial" w:hAnsi="Arial" w:cs="Arial"/>
          <w:sz w:val="20"/>
          <w:szCs w:val="20"/>
        </w:rPr>
      </w:pPr>
      <w:r w:rsidRPr="00482F12">
        <w:rPr>
          <w:rFonts w:ascii="Arial" w:hAnsi="Arial" w:cs="Arial"/>
          <w:sz w:val="20"/>
          <w:szCs w:val="20"/>
        </w:rPr>
        <w:t xml:space="preserve">* V případě, že je dítě ve výhradní péči </w:t>
      </w:r>
      <w:r>
        <w:rPr>
          <w:rFonts w:ascii="Arial" w:hAnsi="Arial" w:cs="Arial"/>
          <w:sz w:val="20"/>
          <w:szCs w:val="20"/>
        </w:rPr>
        <w:t xml:space="preserve">/ žije ve společné domácnosti </w:t>
      </w:r>
      <w:r w:rsidRPr="00482F12">
        <w:rPr>
          <w:rFonts w:ascii="Arial" w:hAnsi="Arial" w:cs="Arial"/>
          <w:sz w:val="20"/>
          <w:szCs w:val="20"/>
        </w:rPr>
        <w:t>pouze jednoho z rodičů, vyplňte údaje pouze za tohoto rodiče.</w:t>
      </w:r>
    </w:p>
    <w:p w:rsidR="006E4792" w:rsidRDefault="006E4792" w:rsidP="004C401A"/>
    <w:p w:rsidR="00B956B5" w:rsidRDefault="00B956B5" w:rsidP="004C401A"/>
    <w:p w:rsidR="00B956B5" w:rsidRDefault="00B956B5">
      <w:r>
        <w:br w:type="page"/>
      </w:r>
    </w:p>
    <w:p w:rsidR="00B956B5" w:rsidRPr="00482F12" w:rsidRDefault="00B956B5" w:rsidP="00B956B5">
      <w:pPr>
        <w:rPr>
          <w:rFonts w:ascii="Arial" w:hAnsi="Arial" w:cs="Arial"/>
          <w:sz w:val="20"/>
          <w:szCs w:val="20"/>
        </w:rPr>
      </w:pPr>
    </w:p>
    <w:tbl>
      <w:tblPr>
        <w:tblW w:w="87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4642"/>
      </w:tblGrid>
      <w:tr w:rsidR="00B956B5" w:rsidRPr="000F2E62" w:rsidTr="00266F1D">
        <w:trPr>
          <w:trHeight w:val="5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0F2E62" w:rsidRDefault="00B956B5" w:rsidP="00266F1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</w:t>
            </w:r>
            <w:r w:rsidRPr="000F2E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ermín </w:t>
            </w:r>
            <w:r w:rsidRPr="00482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nástupu dítěte do dětské skupiny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0F2E62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F2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956B5" w:rsidRPr="00482F12" w:rsidRDefault="00B956B5" w:rsidP="00B956B5">
      <w:pPr>
        <w:rPr>
          <w:rFonts w:ascii="Arial" w:hAnsi="Arial" w:cs="Arial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</w:tblGrid>
      <w:tr w:rsidR="00B956B5" w:rsidRPr="008C537B" w:rsidTr="00266F1D">
        <w:trPr>
          <w:trHeight w:val="70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B5" w:rsidRPr="008C537B" w:rsidRDefault="00B956B5" w:rsidP="00266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Ú</w:t>
            </w:r>
            <w:r w:rsidRPr="008C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daje o zdravotním stavu dítěte a případných omezení z něho vyplývajících, které by mohly mít vliv na poskytování služby péče o dítě v dětské skupině</w:t>
            </w:r>
            <w:r w:rsidRPr="00482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B956B5" w:rsidRPr="008C537B" w:rsidTr="00266F1D">
        <w:trPr>
          <w:trHeight w:val="1304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B5" w:rsidRPr="008C537B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6B5" w:rsidRPr="008C537B" w:rsidTr="00266F1D">
        <w:trPr>
          <w:trHeight w:val="288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B5" w:rsidRPr="008C537B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6B5" w:rsidRPr="008C537B" w:rsidTr="00266F1D">
        <w:trPr>
          <w:trHeight w:val="288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B5" w:rsidRPr="008C537B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6B5" w:rsidRPr="008C537B" w:rsidTr="00266F1D">
        <w:trPr>
          <w:trHeight w:val="288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B5" w:rsidRPr="008C537B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6B5" w:rsidRPr="008C537B" w:rsidTr="00266F1D">
        <w:trPr>
          <w:trHeight w:val="230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B5" w:rsidRPr="008C537B" w:rsidRDefault="00B956B5" w:rsidP="00266F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956B5" w:rsidRPr="00482F12" w:rsidRDefault="00B956B5" w:rsidP="00B956B5">
      <w:pPr>
        <w:rPr>
          <w:rFonts w:ascii="Arial" w:hAnsi="Arial" w:cs="Arial"/>
          <w:sz w:val="20"/>
          <w:szCs w:val="20"/>
        </w:rPr>
      </w:pPr>
    </w:p>
    <w:p w:rsidR="00B956B5" w:rsidRPr="00482F12" w:rsidRDefault="00B956B5" w:rsidP="00B956B5">
      <w:pPr>
        <w:rPr>
          <w:rFonts w:ascii="Arial" w:hAnsi="Arial" w:cs="Arial"/>
          <w:sz w:val="20"/>
          <w:szCs w:val="20"/>
        </w:rPr>
      </w:pPr>
      <w:r w:rsidRPr="00482F12">
        <w:rPr>
          <w:rFonts w:ascii="Arial" w:hAnsi="Arial" w:cs="Arial"/>
          <w:sz w:val="20"/>
          <w:szCs w:val="20"/>
        </w:rPr>
        <w:t xml:space="preserve">Rodič je povinen neprodleně informovat poskytovatele o změně zdravotního stavu nebo případných omezeních spojených se změnou zdravotního stavu, které by mohly mít vliv na poskytování služby péče o dítě v dětské skupině. Rodič se zavazuje, že neprodleně oznámí pečující osobě výskyt přenosné choroby v rodině nebo nejbližší okolí dítěte, onemocnění dítěte přenosnou chorobou nebo onemocnění osoby, s níž dítě přišlo do styku. </w:t>
      </w:r>
    </w:p>
    <w:p w:rsidR="00B956B5" w:rsidRDefault="00B956B5" w:rsidP="00B956B5">
      <w:pPr>
        <w:rPr>
          <w:rFonts w:ascii="Arial" w:hAnsi="Arial" w:cs="Arial"/>
          <w:sz w:val="20"/>
          <w:szCs w:val="20"/>
        </w:rPr>
      </w:pPr>
      <w:r w:rsidRPr="00482F12">
        <w:rPr>
          <w:rFonts w:ascii="Arial" w:hAnsi="Arial" w:cs="Arial"/>
          <w:sz w:val="20"/>
          <w:szCs w:val="20"/>
        </w:rPr>
        <w:t>Svým podpisem rodiče stvrzují pravdivost uvedených údajů a berou na vědomí, že uvedení nepravdivých údajů může mít za následek nepřijetí dítěte do Dětské skupiny Permoníčci či zrušení rozhodnutí o přijetí dítěte do zařízení.</w:t>
      </w:r>
    </w:p>
    <w:p w:rsidR="00B956B5" w:rsidRDefault="00B956B5" w:rsidP="00B95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Poskytnuté osobní údaje podléhají ochraně zejména podle zákona č. 101/2000 Sb. o ochraně osobních údajů a o změně některých zákonů, ve znění pozdějších předpisů a jsou zpracovávány na základě zákona 247/2014 Sb., o poskytování služby péče o dítě v dětské skupině a o změně souvisejících zákonů, ve znění pozdějších předpisů.</w:t>
      </w:r>
    </w:p>
    <w:p w:rsidR="00B956B5" w:rsidRDefault="00B956B5" w:rsidP="00B956B5">
      <w:pPr>
        <w:rPr>
          <w:rFonts w:ascii="Arial" w:hAnsi="Arial" w:cs="Arial"/>
          <w:sz w:val="20"/>
          <w:szCs w:val="20"/>
        </w:rPr>
      </w:pPr>
    </w:p>
    <w:p w:rsidR="00B956B5" w:rsidRPr="00482F12" w:rsidRDefault="00B956B5" w:rsidP="00B956B5">
      <w:pPr>
        <w:rPr>
          <w:rFonts w:ascii="Arial" w:hAnsi="Arial" w:cs="Arial"/>
          <w:sz w:val="20"/>
          <w:szCs w:val="20"/>
        </w:rPr>
      </w:pPr>
    </w:p>
    <w:p w:rsidR="00B956B5" w:rsidRDefault="00B956B5" w:rsidP="00B956B5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  <w:r w:rsidRPr="00482F12">
        <w:rPr>
          <w:rFonts w:ascii="Arial" w:hAnsi="Arial" w:cs="Arial"/>
          <w:sz w:val="20"/>
          <w:szCs w:val="20"/>
        </w:rPr>
        <w:t>V Kutné Hoře dne</w:t>
      </w:r>
      <w:r w:rsidRPr="00482F12">
        <w:rPr>
          <w:rFonts w:ascii="Arial" w:hAnsi="Arial" w:cs="Arial"/>
          <w:sz w:val="20"/>
          <w:szCs w:val="20"/>
        </w:rPr>
        <w:tab/>
      </w:r>
    </w:p>
    <w:p w:rsidR="00B956B5" w:rsidRDefault="00B956B5" w:rsidP="00B956B5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</w:p>
    <w:p w:rsidR="00B956B5" w:rsidRDefault="00B956B5" w:rsidP="00B956B5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</w:p>
    <w:p w:rsidR="00B956B5" w:rsidRDefault="00B956B5" w:rsidP="00B956B5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4B86" w:rsidRDefault="00B956B5" w:rsidP="00B956B5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2F12">
        <w:rPr>
          <w:rFonts w:ascii="Arial" w:hAnsi="Arial" w:cs="Arial"/>
          <w:sz w:val="20"/>
          <w:szCs w:val="20"/>
        </w:rPr>
        <w:t>…………………………</w:t>
      </w:r>
      <w:r w:rsidRPr="00482F12">
        <w:rPr>
          <w:rFonts w:ascii="Arial" w:hAnsi="Arial" w:cs="Arial"/>
          <w:sz w:val="20"/>
          <w:szCs w:val="20"/>
        </w:rPr>
        <w:tab/>
        <w:t>…………………………</w:t>
      </w:r>
      <w:r w:rsidRPr="00482F12">
        <w:rPr>
          <w:rFonts w:ascii="Arial" w:hAnsi="Arial" w:cs="Arial"/>
          <w:sz w:val="20"/>
          <w:szCs w:val="20"/>
        </w:rPr>
        <w:tab/>
      </w:r>
    </w:p>
    <w:p w:rsidR="00B956B5" w:rsidRPr="00482F12" w:rsidRDefault="00024B86" w:rsidP="00B956B5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56B5" w:rsidRPr="00482F12">
        <w:rPr>
          <w:rFonts w:ascii="Arial" w:hAnsi="Arial" w:cs="Arial"/>
          <w:sz w:val="20"/>
          <w:szCs w:val="20"/>
        </w:rPr>
        <w:t>podpis matky</w:t>
      </w:r>
      <w:r w:rsidR="00B956B5" w:rsidRPr="00482F12">
        <w:rPr>
          <w:rFonts w:ascii="Arial" w:hAnsi="Arial" w:cs="Arial"/>
          <w:sz w:val="20"/>
          <w:szCs w:val="20"/>
        </w:rPr>
        <w:tab/>
        <w:t>podpis otce</w:t>
      </w:r>
    </w:p>
    <w:p w:rsidR="00B956B5" w:rsidRPr="004C401A" w:rsidRDefault="00B956B5" w:rsidP="004C401A"/>
    <w:sectPr w:rsidR="00B956B5" w:rsidRPr="004C401A" w:rsidSect="00361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8E" w:rsidRDefault="00AE018E">
      <w:r>
        <w:separator/>
      </w:r>
    </w:p>
  </w:endnote>
  <w:endnote w:type="continuationSeparator" w:id="0">
    <w:p w:rsidR="00AE018E" w:rsidRDefault="00AE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F2" w:rsidRDefault="00683C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EA" w:rsidRDefault="003615EA" w:rsidP="003615EA">
    <w:pPr>
      <w:pStyle w:val="Zpat"/>
      <w:tabs>
        <w:tab w:val="clear" w:pos="4536"/>
        <w:tab w:val="clear" w:pos="9072"/>
        <w:tab w:val="left" w:pos="3969"/>
      </w:tabs>
      <w:rPr>
        <w:rFonts w:ascii="Tw Cen MT Condensed" w:hAnsi="Tw Cen MT Condensed" w:cs="Arial"/>
        <w:b/>
        <w:szCs w:val="24"/>
      </w:rPr>
    </w:pPr>
    <w:r w:rsidRPr="003615EA">
      <w:rPr>
        <w:rFonts w:ascii="Tw Cen MT Condensed" w:hAnsi="Tw Cen MT Condensed" w:cs="Arial"/>
        <w:noProof/>
        <w:szCs w:val="24"/>
        <w:lang w:eastAsia="cs-CZ" w:bidi="ar-SA"/>
      </w:rPr>
      <mc:AlternateContent>
        <mc:Choice Requires="wps">
          <w:drawing>
            <wp:anchor distT="45720" distB="45720" distL="114300" distR="114300" simplePos="0" relativeHeight="251670016" behindDoc="1" locked="0" layoutInCell="1" allowOverlap="1" wp14:anchorId="296355E2" wp14:editId="62E2860F">
              <wp:simplePos x="0" y="0"/>
              <wp:positionH relativeFrom="column">
                <wp:posOffset>5212715</wp:posOffset>
              </wp:positionH>
              <wp:positionV relativeFrom="paragraph">
                <wp:posOffset>37360</wp:posOffset>
              </wp:positionV>
              <wp:extent cx="996950" cy="140462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5EA" w:rsidRDefault="003615EA">
                          <w:r>
                            <w:rPr>
                              <w:rFonts w:ascii="Tw Cen MT Condensed" w:hAnsi="Tw Cen MT Condensed" w:cs="Arial"/>
                              <w:noProof/>
                              <w:lang w:eastAsia="cs-CZ" w:bidi="ar-SA"/>
                            </w:rPr>
                            <w:drawing>
                              <wp:inline distT="0" distB="0" distL="0" distR="0" wp14:anchorId="1F31F30F" wp14:editId="5A464025">
                                <wp:extent cx="755906" cy="1069850"/>
                                <wp:effectExtent l="0" t="0" r="635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ermonicek_hlavni_m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6" cy="1069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6355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410.45pt;margin-top:2.95pt;width:78.5pt;height:110.6pt;z-index:-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" stroked="f">
              <v:textbox style="mso-fit-shape-to-text:t">
                <w:txbxContent>
                  <w:p w:rsidR="003615EA" w:rsidRDefault="003615EA">
                    <w:r>
                      <w:rPr>
                        <w:rFonts w:ascii="Tw Cen MT Condensed" w:hAnsi="Tw Cen MT Condensed" w:cs="Arial"/>
                        <w:noProof/>
                        <w:lang w:eastAsia="cs-CZ" w:bidi="ar-SA"/>
                      </w:rPr>
                      <w:drawing>
                        <wp:inline distT="0" distB="0" distL="0" distR="0" wp14:anchorId="1F31F30F" wp14:editId="5A464025">
                          <wp:extent cx="755906" cy="1069850"/>
                          <wp:effectExtent l="0" t="0" r="635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ermonicek_hlavni_m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6" cy="1069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615EA" w:rsidRPr="003615EA" w:rsidRDefault="003615EA" w:rsidP="003615EA">
    <w:pPr>
      <w:pStyle w:val="Zpat"/>
      <w:tabs>
        <w:tab w:val="clear" w:pos="4536"/>
        <w:tab w:val="clear" w:pos="9072"/>
        <w:tab w:val="left" w:pos="3969"/>
      </w:tabs>
      <w:rPr>
        <w:rFonts w:ascii="Tw Cen MT Condensed" w:hAnsi="Tw Cen MT Condensed" w:cs="Arial"/>
        <w:b/>
        <w:szCs w:val="24"/>
      </w:rPr>
    </w:pPr>
    <w:r w:rsidRPr="003615EA">
      <w:rPr>
        <w:rFonts w:ascii="Tw Cen MT Condensed" w:hAnsi="Tw Cen MT Condensed" w:cs="Arial"/>
        <w:b/>
        <w:szCs w:val="24"/>
      </w:rPr>
      <w:t>Dětská skupina Permoníčci</w:t>
    </w:r>
  </w:p>
  <w:p w:rsidR="003615EA" w:rsidRPr="003615EA" w:rsidRDefault="003615EA" w:rsidP="003615EA">
    <w:pPr>
      <w:pStyle w:val="Zpat"/>
      <w:tabs>
        <w:tab w:val="clear" w:pos="4536"/>
        <w:tab w:val="clear" w:pos="9072"/>
        <w:tab w:val="left" w:pos="3969"/>
      </w:tabs>
      <w:rPr>
        <w:rFonts w:ascii="Tw Cen MT Condensed" w:hAnsi="Tw Cen MT Condensed" w:cs="Arial"/>
        <w:szCs w:val="24"/>
      </w:rPr>
    </w:pPr>
    <w:r w:rsidRPr="003615EA">
      <w:rPr>
        <w:rFonts w:ascii="Tw Cen MT Condensed" w:hAnsi="Tw Cen MT Condensed" w:cs="Arial"/>
        <w:szCs w:val="24"/>
      </w:rPr>
      <w:t>Jungmannovo náměstí 489, 284 01 Kutná Hora</w:t>
    </w:r>
    <w:r>
      <w:rPr>
        <w:rFonts w:ascii="Tw Cen MT Condensed" w:hAnsi="Tw Cen MT Condensed" w:cs="Arial"/>
        <w:szCs w:val="24"/>
      </w:rPr>
      <w:t xml:space="preserve">                              </w:t>
    </w:r>
  </w:p>
  <w:p w:rsidR="003615EA" w:rsidRPr="003615EA" w:rsidRDefault="003615EA" w:rsidP="003615EA">
    <w:pPr>
      <w:pStyle w:val="Zpat"/>
      <w:tabs>
        <w:tab w:val="clear" w:pos="4536"/>
        <w:tab w:val="clear" w:pos="9072"/>
        <w:tab w:val="left" w:pos="3969"/>
      </w:tabs>
      <w:rPr>
        <w:rFonts w:ascii="Tw Cen MT Condensed" w:hAnsi="Tw Cen MT Condensed" w:cs="Arial"/>
        <w:szCs w:val="24"/>
      </w:rPr>
    </w:pPr>
    <w:r w:rsidRPr="003615EA">
      <w:rPr>
        <w:rFonts w:ascii="Tw Cen MT Condensed" w:hAnsi="Tw Cen MT Condensed" w:cs="Arial"/>
        <w:szCs w:val="24"/>
      </w:rPr>
      <w:t>tel: 604 104 165</w:t>
    </w:r>
  </w:p>
  <w:p w:rsidR="003615EA" w:rsidRPr="003615EA" w:rsidRDefault="00AE018E" w:rsidP="003615EA">
    <w:pPr>
      <w:pStyle w:val="Zpat"/>
      <w:tabs>
        <w:tab w:val="clear" w:pos="4536"/>
        <w:tab w:val="clear" w:pos="9072"/>
        <w:tab w:val="left" w:pos="3969"/>
      </w:tabs>
      <w:rPr>
        <w:rFonts w:ascii="Tw Cen MT Condensed" w:hAnsi="Tw Cen MT Condensed" w:cs="Arial"/>
        <w:szCs w:val="24"/>
      </w:rPr>
    </w:pPr>
    <w:hyperlink r:id="rId2" w:history="1">
      <w:r w:rsidR="003615EA" w:rsidRPr="003615EA">
        <w:rPr>
          <w:rStyle w:val="Hypertextovodkaz"/>
          <w:rFonts w:ascii="Tw Cen MT Condensed" w:hAnsi="Tw Cen MT Condensed" w:cs="Arial"/>
          <w:szCs w:val="24"/>
        </w:rPr>
        <w:t>info@permonicci.cz</w:t>
      </w:r>
    </w:hyperlink>
  </w:p>
  <w:p w:rsidR="003615EA" w:rsidRPr="003615EA" w:rsidRDefault="00AE018E" w:rsidP="003615EA">
    <w:pPr>
      <w:pStyle w:val="Zpat"/>
      <w:tabs>
        <w:tab w:val="clear" w:pos="4536"/>
        <w:tab w:val="clear" w:pos="9072"/>
        <w:tab w:val="left" w:pos="3969"/>
      </w:tabs>
      <w:rPr>
        <w:rFonts w:ascii="Tw Cen MT Condensed" w:hAnsi="Tw Cen MT Condensed" w:cs="Arial"/>
        <w:szCs w:val="24"/>
      </w:rPr>
    </w:pPr>
    <w:hyperlink r:id="rId3" w:history="1">
      <w:r w:rsidR="003615EA" w:rsidRPr="00144F5A">
        <w:rPr>
          <w:rStyle w:val="Hypertextovodkaz"/>
          <w:rFonts w:ascii="Tw Cen MT Condensed" w:hAnsi="Tw Cen MT Condensed" w:cs="Arial"/>
          <w:szCs w:val="24"/>
        </w:rPr>
        <w:t>www.permonicci.cz</w:t>
      </w:r>
    </w:hyperlink>
    <w:r w:rsidR="003615EA">
      <w:rPr>
        <w:rFonts w:ascii="Tw Cen MT Condensed" w:hAnsi="Tw Cen MT Condensed" w:cs="Arial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F2" w:rsidRDefault="00683C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8E" w:rsidRDefault="00AE018E">
      <w:r>
        <w:rPr>
          <w:color w:val="000000"/>
        </w:rPr>
        <w:separator/>
      </w:r>
    </w:p>
  </w:footnote>
  <w:footnote w:type="continuationSeparator" w:id="0">
    <w:p w:rsidR="00AE018E" w:rsidRDefault="00AE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F2" w:rsidRDefault="00683C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FB" w:rsidRDefault="005852BE">
    <w:pPr>
      <w:pStyle w:val="Zhlav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2711532</wp:posOffset>
              </wp:positionH>
              <wp:positionV relativeFrom="paragraph">
                <wp:posOffset>226060</wp:posOffset>
              </wp:positionV>
              <wp:extent cx="3632400" cy="401760"/>
              <wp:effectExtent l="0" t="0" r="4445" b="1397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400" cy="40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35FB" w:rsidRPr="003615EA" w:rsidRDefault="005852BE">
                          <w:pPr>
                            <w:jc w:val="both"/>
                            <w:rPr>
                              <w:rFonts w:ascii="Tw Cen MT Condensed" w:hAnsi="Tw Cen MT Condensed"/>
                              <w:sz w:val="32"/>
                            </w:rPr>
                          </w:pPr>
                          <w:proofErr w:type="gramStart"/>
                          <w:r w:rsidRPr="003615EA">
                            <w:rPr>
                              <w:rFonts w:ascii="Tw Cen MT Condensed" w:hAnsi="Tw Cen MT Condensed" w:cs="Calibri"/>
                              <w:b/>
                              <w:color w:val="000000"/>
                              <w:szCs w:val="20"/>
                            </w:rPr>
                            <w:t xml:space="preserve">PROŽITEK   </w:t>
                          </w:r>
                          <w:proofErr w:type="spellStart"/>
                          <w:r w:rsidRPr="003615EA">
                            <w:rPr>
                              <w:rFonts w:ascii="Tw Cen MT Condensed" w:hAnsi="Tw Cen MT Condensed" w:cs="Calibri"/>
                              <w:b/>
                              <w:color w:val="000000"/>
                              <w:szCs w:val="20"/>
                            </w:rPr>
                            <w:t>z.s</w:t>
                          </w:r>
                          <w:proofErr w:type="spellEnd"/>
                          <w:r w:rsidRPr="003615EA">
                            <w:rPr>
                              <w:rFonts w:ascii="Tw Cen MT Condensed" w:hAnsi="Tw Cen MT Condensed" w:cs="Calibri"/>
                              <w:color w:val="000000"/>
                              <w:szCs w:val="20"/>
                            </w:rPr>
                            <w:t>.</w:t>
                          </w:r>
                          <w:proofErr w:type="gramEnd"/>
                          <w:r w:rsidRPr="003615EA">
                            <w:rPr>
                              <w:rFonts w:ascii="Tw Cen MT Condensed" w:hAnsi="Tw Cen MT Condensed" w:cs="Calibri"/>
                              <w:color w:val="000000"/>
                              <w:szCs w:val="20"/>
                            </w:rPr>
                            <w:t xml:space="preserve"> | Adresa: </w:t>
                          </w:r>
                          <w:r w:rsidRPr="003615EA">
                            <w:rPr>
                              <w:rFonts w:ascii="Tw Cen MT Condensed" w:hAnsi="Tw Cen MT Condensed" w:cs="Calibri"/>
                              <w:b/>
                              <w:color w:val="000000"/>
                              <w:szCs w:val="20"/>
                            </w:rPr>
                            <w:t>Tyršova  1005, 284 01   Kutná Hora</w:t>
                          </w:r>
                        </w:p>
                        <w:p w:rsidR="00D835FB" w:rsidRPr="003615EA" w:rsidRDefault="005852BE">
                          <w:pPr>
                            <w:jc w:val="both"/>
                            <w:rPr>
                              <w:rFonts w:ascii="Tw Cen MT Condensed" w:hAnsi="Tw Cen MT Condensed"/>
                              <w:sz w:val="32"/>
                            </w:rPr>
                          </w:pPr>
                          <w:r w:rsidRPr="003615EA">
                            <w:rPr>
                              <w:rFonts w:ascii="Tw Cen MT Condensed" w:hAnsi="Tw Cen MT Condensed" w:cs="Calibri"/>
                              <w:color w:val="000000"/>
                              <w:szCs w:val="20"/>
                            </w:rPr>
                            <w:t xml:space="preserve">Tel.: </w:t>
                          </w:r>
                          <w:r w:rsidR="00683CF2" w:rsidRPr="00683CF2">
                            <w:rPr>
                              <w:rFonts w:ascii="Tw Cen MT Condensed" w:hAnsi="Tw Cen MT Condensed" w:cs="Calibri"/>
                              <w:b/>
                              <w:color w:val="000000"/>
                              <w:szCs w:val="20"/>
                            </w:rPr>
                            <w:t>604 104 165</w:t>
                          </w:r>
                          <w:r w:rsidRPr="003615EA">
                            <w:rPr>
                              <w:rFonts w:ascii="Tw Cen MT Condensed" w:hAnsi="Tw Cen MT Condensed" w:cs="Calibri"/>
                              <w:color w:val="000000"/>
                              <w:szCs w:val="20"/>
                            </w:rPr>
                            <w:t xml:space="preserve">| Web: </w:t>
                          </w:r>
                          <w:r w:rsidRPr="003615EA">
                            <w:rPr>
                              <w:rFonts w:ascii="Tw Cen MT Condensed" w:hAnsi="Tw Cen MT Condensed" w:cs="Calibri"/>
                              <w:b/>
                              <w:color w:val="000000"/>
                              <w:szCs w:val="20"/>
                            </w:rPr>
                            <w:t>www.prozitek.net</w:t>
                          </w:r>
                          <w:r w:rsidRPr="003615EA">
                            <w:rPr>
                              <w:rFonts w:ascii="Tw Cen MT Condensed" w:hAnsi="Tw Cen MT Condensed" w:cs="Calibri"/>
                              <w:color w:val="0000FF"/>
                              <w:szCs w:val="20"/>
                            </w:rPr>
                            <w:t xml:space="preserve"> </w:t>
                          </w:r>
                          <w:r w:rsidRPr="003615EA">
                            <w:rPr>
                              <w:rFonts w:ascii="Tw Cen MT Condensed" w:hAnsi="Tw Cen MT Condensed" w:cs="Calibri"/>
                              <w:szCs w:val="20"/>
                            </w:rPr>
                            <w:t xml:space="preserve">| </w:t>
                          </w:r>
                          <w:r w:rsidRPr="003615EA">
                            <w:rPr>
                              <w:rFonts w:ascii="Tw Cen MT Condensed" w:hAnsi="Tw Cen MT Condensed" w:cs="Calibri"/>
                              <w:color w:val="000000"/>
                              <w:szCs w:val="20"/>
                            </w:rPr>
                            <w:t xml:space="preserve">IČ: </w:t>
                          </w:r>
                          <w:r w:rsidRPr="003615EA">
                            <w:rPr>
                              <w:rFonts w:ascii="Tw Cen MT Condensed" w:hAnsi="Tw Cen MT Condensed" w:cs="Calibri"/>
                              <w:b/>
                              <w:color w:val="000000"/>
                              <w:szCs w:val="20"/>
                            </w:rPr>
                            <w:t>228 54 614</w:t>
                          </w:r>
                          <w:r w:rsidRPr="003615EA">
                            <w:rPr>
                              <w:rFonts w:ascii="Tw Cen MT Condensed" w:hAnsi="Tw Cen MT Condensed" w:cs="Calibri"/>
                              <w:color w:val="00000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13.5pt;margin-top:17.8pt;width:286pt;height:31.65pt;z-index:2516679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" filled="f" stroked="f">
              <v:textbox style="mso-fit-shape-to-text:t" inset="0,0,0,0">
                <w:txbxContent>
                  <w:p w:rsidR="00D835FB" w:rsidRPr="003615EA" w:rsidRDefault="005852BE">
                    <w:pPr>
                      <w:jc w:val="both"/>
                      <w:rPr>
                        <w:rFonts w:ascii="Tw Cen MT Condensed" w:hAnsi="Tw Cen MT Condensed"/>
                        <w:sz w:val="32"/>
                      </w:rPr>
                    </w:pPr>
                    <w:proofErr w:type="gramStart"/>
                    <w:r w:rsidRPr="003615EA">
                      <w:rPr>
                        <w:rFonts w:ascii="Tw Cen MT Condensed" w:hAnsi="Tw Cen MT Condensed" w:cs="Calibri"/>
                        <w:b/>
                        <w:color w:val="000000"/>
                        <w:szCs w:val="20"/>
                      </w:rPr>
                      <w:t xml:space="preserve">PROŽITEK   </w:t>
                    </w:r>
                    <w:proofErr w:type="spellStart"/>
                    <w:r w:rsidRPr="003615EA">
                      <w:rPr>
                        <w:rFonts w:ascii="Tw Cen MT Condensed" w:hAnsi="Tw Cen MT Condensed" w:cs="Calibri"/>
                        <w:b/>
                        <w:color w:val="000000"/>
                        <w:szCs w:val="20"/>
                      </w:rPr>
                      <w:t>z.s</w:t>
                    </w:r>
                    <w:proofErr w:type="spellEnd"/>
                    <w:r w:rsidRPr="003615EA">
                      <w:rPr>
                        <w:rFonts w:ascii="Tw Cen MT Condensed" w:hAnsi="Tw Cen MT Condensed" w:cs="Calibri"/>
                        <w:color w:val="000000"/>
                        <w:szCs w:val="20"/>
                      </w:rPr>
                      <w:t>.</w:t>
                    </w:r>
                    <w:proofErr w:type="gramEnd"/>
                    <w:r w:rsidRPr="003615EA">
                      <w:rPr>
                        <w:rFonts w:ascii="Tw Cen MT Condensed" w:hAnsi="Tw Cen MT Condensed" w:cs="Calibri"/>
                        <w:color w:val="000000"/>
                        <w:szCs w:val="20"/>
                      </w:rPr>
                      <w:t xml:space="preserve"> | Adresa: </w:t>
                    </w:r>
                    <w:r w:rsidRPr="003615EA">
                      <w:rPr>
                        <w:rFonts w:ascii="Tw Cen MT Condensed" w:hAnsi="Tw Cen MT Condensed" w:cs="Calibri"/>
                        <w:b/>
                        <w:color w:val="000000"/>
                        <w:szCs w:val="20"/>
                      </w:rPr>
                      <w:t>Tyršova  1005, 284 01   Kutná Hora</w:t>
                    </w:r>
                  </w:p>
                  <w:p w:rsidR="00D835FB" w:rsidRPr="003615EA" w:rsidRDefault="005852BE">
                    <w:pPr>
                      <w:jc w:val="both"/>
                      <w:rPr>
                        <w:rFonts w:ascii="Tw Cen MT Condensed" w:hAnsi="Tw Cen MT Condensed"/>
                        <w:sz w:val="32"/>
                      </w:rPr>
                    </w:pPr>
                    <w:r w:rsidRPr="003615EA">
                      <w:rPr>
                        <w:rFonts w:ascii="Tw Cen MT Condensed" w:hAnsi="Tw Cen MT Condensed" w:cs="Calibri"/>
                        <w:color w:val="000000"/>
                        <w:szCs w:val="20"/>
                      </w:rPr>
                      <w:t xml:space="preserve">Tel.: </w:t>
                    </w:r>
                    <w:r w:rsidR="00683CF2" w:rsidRPr="00683CF2">
                      <w:rPr>
                        <w:rFonts w:ascii="Tw Cen MT Condensed" w:hAnsi="Tw Cen MT Condensed" w:cs="Calibri"/>
                        <w:b/>
                        <w:color w:val="000000"/>
                        <w:szCs w:val="20"/>
                      </w:rPr>
                      <w:t>604 104 165</w:t>
                    </w:r>
                    <w:r w:rsidRPr="003615EA">
                      <w:rPr>
                        <w:rFonts w:ascii="Tw Cen MT Condensed" w:hAnsi="Tw Cen MT Condensed" w:cs="Calibri"/>
                        <w:color w:val="000000"/>
                        <w:szCs w:val="20"/>
                      </w:rPr>
                      <w:t xml:space="preserve">| Web: </w:t>
                    </w:r>
                    <w:r w:rsidRPr="003615EA">
                      <w:rPr>
                        <w:rFonts w:ascii="Tw Cen MT Condensed" w:hAnsi="Tw Cen MT Condensed" w:cs="Calibri"/>
                        <w:b/>
                        <w:color w:val="000000"/>
                        <w:szCs w:val="20"/>
                      </w:rPr>
                      <w:t>www.prozitek.net</w:t>
                    </w:r>
                    <w:r w:rsidRPr="003615EA">
                      <w:rPr>
                        <w:rFonts w:ascii="Tw Cen MT Condensed" w:hAnsi="Tw Cen MT Condensed" w:cs="Calibri"/>
                        <w:color w:val="0000FF"/>
                        <w:szCs w:val="20"/>
                      </w:rPr>
                      <w:t xml:space="preserve"> </w:t>
                    </w:r>
                    <w:r w:rsidRPr="003615EA">
                      <w:rPr>
                        <w:rFonts w:ascii="Tw Cen MT Condensed" w:hAnsi="Tw Cen MT Condensed" w:cs="Calibri"/>
                        <w:szCs w:val="20"/>
                      </w:rPr>
                      <w:t xml:space="preserve">| </w:t>
                    </w:r>
                    <w:r w:rsidRPr="003615EA">
                      <w:rPr>
                        <w:rFonts w:ascii="Tw Cen MT Condensed" w:hAnsi="Tw Cen MT Condensed" w:cs="Calibri"/>
                        <w:color w:val="000000"/>
                        <w:szCs w:val="20"/>
                      </w:rPr>
                      <w:t xml:space="preserve">IČ: </w:t>
                    </w:r>
                    <w:r w:rsidRPr="003615EA">
                      <w:rPr>
                        <w:rFonts w:ascii="Tw Cen MT Condensed" w:hAnsi="Tw Cen MT Condensed" w:cs="Calibri"/>
                        <w:b/>
                        <w:color w:val="000000"/>
                        <w:szCs w:val="20"/>
                      </w:rPr>
                      <w:t>228 54 614</w:t>
                    </w:r>
                    <w:r w:rsidRPr="003615EA">
                      <w:rPr>
                        <w:rFonts w:ascii="Tw Cen MT Condensed" w:hAnsi="Tw Cen MT Condensed" w:cs="Calibri"/>
                        <w:color w:val="00000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3C3452">
      <w:rPr>
        <w:noProof/>
        <w:lang w:eastAsia="cs-CZ" w:bidi="ar-SA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1903730" cy="715010"/>
          <wp:effectExtent l="0" t="0" r="1270" b="889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zove_na_bil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5FB" w:rsidRDefault="00AE018E">
    <w:pPr>
      <w:pStyle w:val="Zhlav"/>
    </w:pPr>
    <w:bookmarkStart w:id="0" w:name="_GoBack"/>
  </w:p>
  <w:bookmarkEnd w:id="0"/>
  <w:p w:rsidR="00D835FB" w:rsidRDefault="00AE01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F2" w:rsidRDefault="00683C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92"/>
    <w:rsid w:val="00024B86"/>
    <w:rsid w:val="00161A7F"/>
    <w:rsid w:val="0020309B"/>
    <w:rsid w:val="002C17FA"/>
    <w:rsid w:val="002C2156"/>
    <w:rsid w:val="003615EA"/>
    <w:rsid w:val="003C3452"/>
    <w:rsid w:val="004C401A"/>
    <w:rsid w:val="005852BE"/>
    <w:rsid w:val="00683CF2"/>
    <w:rsid w:val="006E4792"/>
    <w:rsid w:val="00946D4C"/>
    <w:rsid w:val="00992F27"/>
    <w:rsid w:val="009D2924"/>
    <w:rsid w:val="00AE018E"/>
    <w:rsid w:val="00B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93A7D-FA97-4CE5-8B48-D1F0A648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C40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C401A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361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monicci.cz" TargetMode="External"/><Relationship Id="rId2" Type="http://schemas.openxmlformats.org/officeDocument/2006/relationships/hyperlink" Target="mailto:info@permonicci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C28F-8EAD-4E50-AADA-325CA239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Tomáš Žák</cp:lastModifiedBy>
  <cp:revision>8</cp:revision>
  <cp:lastPrinted>2016-04-18T05:37:00Z</cp:lastPrinted>
  <dcterms:created xsi:type="dcterms:W3CDTF">2020-01-14T20:37:00Z</dcterms:created>
  <dcterms:modified xsi:type="dcterms:W3CDTF">2022-11-06T17:14:00Z</dcterms:modified>
</cp:coreProperties>
</file>